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A3533B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  <w:lang w:val="pl-PL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1D18BF">
        <w:rPr>
          <w:rFonts w:ascii="Arial" w:hAnsi="Arial" w:cs="Arial"/>
          <w:b w:val="0"/>
          <w:spacing w:val="26"/>
          <w:sz w:val="16"/>
          <w:szCs w:val="16"/>
          <w:lang w:val="pl-PL"/>
        </w:rPr>
        <w:t>3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1.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  <w:r w:rsidR="00A3533B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(zamienna – 24.01.2020 r)</w:t>
      </w:r>
      <w:bookmarkStart w:id="0" w:name="_GoBack"/>
      <w:bookmarkEnd w:id="0"/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2/20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1D18BF" w:rsidRDefault="001D18BF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 xml:space="preserve">samochodów </w:t>
      </w:r>
      <w:r w:rsidR="00884F5A">
        <w:rPr>
          <w:rFonts w:cs="Arial"/>
          <w:b/>
          <w:bCs/>
          <w:i/>
          <w:sz w:val="22"/>
          <w:szCs w:val="22"/>
        </w:rPr>
        <w:t xml:space="preserve">– z podziałem na </w:t>
      </w:r>
      <w:r w:rsidR="00884F5A" w:rsidRPr="00884F5A">
        <w:rPr>
          <w:rFonts w:cs="Arial"/>
          <w:b/>
          <w:bCs/>
          <w:i/>
          <w:sz w:val="22"/>
          <w:szCs w:val="22"/>
        </w:rPr>
        <w:t xml:space="preserve">części: 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Część </w:t>
      </w:r>
      <w:r w:rsidR="001D18BF">
        <w:rPr>
          <w:rFonts w:cs="Arial"/>
          <w:b/>
          <w:bCs/>
          <w:i/>
          <w:sz w:val="22"/>
          <w:szCs w:val="22"/>
          <w:highlight w:val="yellow"/>
        </w:rPr>
        <w:t>3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 – 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>Dostawa samochod</w:t>
      </w:r>
      <w:r w:rsidR="001D18BF">
        <w:rPr>
          <w:rFonts w:cs="Arial"/>
          <w:b/>
          <w:i/>
          <w:color w:val="000000"/>
          <w:sz w:val="22"/>
          <w:szCs w:val="22"/>
          <w:highlight w:val="yellow"/>
        </w:rPr>
        <w:t>u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 xml:space="preserve"> osobow</w:t>
      </w:r>
      <w:r w:rsidR="001D18BF">
        <w:rPr>
          <w:rFonts w:cs="Arial"/>
          <w:b/>
          <w:i/>
          <w:color w:val="000000"/>
          <w:sz w:val="22"/>
          <w:szCs w:val="22"/>
          <w:highlight w:val="yellow"/>
        </w:rPr>
        <w:t>o-dostawczego</w:t>
      </w:r>
    </w:p>
    <w:p w:rsidR="00B126B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1D18BF" w:rsidRPr="0020622D" w:rsidRDefault="001D18B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985"/>
        <w:gridCol w:w="1984"/>
        <w:gridCol w:w="2137"/>
      </w:tblGrid>
      <w:tr w:rsidR="00463592" w:rsidTr="00884F5A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</w:t>
            </w:r>
            <w:r w:rsidR="001D18BF">
              <w:rPr>
                <w:rFonts w:cs="Arial"/>
                <w:b/>
                <w:sz w:val="22"/>
                <w:szCs w:val="22"/>
              </w:rPr>
              <w:t xml:space="preserve">nego </w:t>
            </w:r>
            <w:r w:rsidRPr="008946A5">
              <w:rPr>
                <w:rFonts w:cs="Arial"/>
                <w:b/>
                <w:sz w:val="22"/>
                <w:szCs w:val="22"/>
              </w:rPr>
              <w:t>samochod</w:t>
            </w:r>
            <w:r w:rsidR="001D18BF">
              <w:rPr>
                <w:rFonts w:cs="Arial"/>
                <w:b/>
                <w:sz w:val="22"/>
                <w:szCs w:val="22"/>
              </w:rPr>
              <w:t>u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dla </w:t>
            </w:r>
            <w:r w:rsidR="001D18BF">
              <w:rPr>
                <w:rFonts w:cs="Arial"/>
                <w:i/>
                <w:szCs w:val="18"/>
              </w:rPr>
              <w:t xml:space="preserve">1 </w:t>
            </w:r>
            <w:r w:rsidRPr="008946A5">
              <w:rPr>
                <w:rFonts w:cs="Arial"/>
                <w:i/>
                <w:szCs w:val="18"/>
              </w:rPr>
              <w:t>oferowan</w:t>
            </w:r>
            <w:r w:rsidR="001D18BF">
              <w:rPr>
                <w:rFonts w:cs="Arial"/>
                <w:i/>
                <w:szCs w:val="18"/>
              </w:rPr>
              <w:t>ego</w:t>
            </w:r>
            <w:r w:rsidRPr="008946A5">
              <w:rPr>
                <w:rFonts w:cs="Arial"/>
                <w:i/>
                <w:szCs w:val="18"/>
              </w:rPr>
              <w:t xml:space="preserve"> samochod</w:t>
            </w:r>
            <w:r w:rsidR="001D18BF">
              <w:rPr>
                <w:rFonts w:cs="Arial"/>
                <w:i/>
                <w:szCs w:val="18"/>
              </w:rPr>
              <w:t>u</w:t>
            </w:r>
            <w:r w:rsidRPr="008946A5">
              <w:rPr>
                <w:rFonts w:cs="Arial"/>
                <w:i/>
                <w:szCs w:val="18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884F5A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proofErr w:type="gramStart"/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proofErr w:type="gramStart"/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proofErr w:type="gramStart"/>
            <w:r w:rsidRPr="00463592">
              <w:rPr>
                <w:rFonts w:cs="Arial"/>
                <w:b/>
                <w:sz w:val="17"/>
                <w:szCs w:val="17"/>
              </w:rPr>
              <w:t>i</w:t>
            </w:r>
            <w:proofErr w:type="gramEnd"/>
            <w:r w:rsidRPr="00463592">
              <w:rPr>
                <w:rFonts w:cs="Arial"/>
                <w:b/>
                <w:sz w:val="17"/>
                <w:szCs w:val="17"/>
              </w:rPr>
              <w:t xml:space="preserve">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1D18BF">
        <w:trPr>
          <w:trHeight w:val="1457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912DEE">
        <w:trPr>
          <w:trHeight w:val="1227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 xml:space="preserve">SUMA </w:t>
            </w:r>
            <w:r w:rsidR="00884F5A" w:rsidRPr="00F077FC">
              <w:rPr>
                <w:rFonts w:cs="Arial"/>
                <w:b/>
                <w:sz w:val="20"/>
                <w:u w:val="single"/>
              </w:rPr>
              <w:t xml:space="preserve">– </w:t>
            </w:r>
            <w:r w:rsidRPr="00F077FC">
              <w:rPr>
                <w:rFonts w:cs="Arial"/>
                <w:b/>
                <w:sz w:val="20"/>
                <w:u w:val="single"/>
              </w:rPr>
              <w:t>CENA OFERTOWA</w:t>
            </w:r>
          </w:p>
          <w:p w:rsid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</w:t>
            </w:r>
            <w:r w:rsidR="00912DEE">
              <w:rPr>
                <w:rFonts w:cs="Arial"/>
                <w:b/>
                <w:sz w:val="20"/>
              </w:rPr>
              <w:t xml:space="preserve"> RAZEM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884F5A" w:rsidRPr="0020622D" w:rsidRDefault="00912DEE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</w:t>
            </w:r>
            <w:r w:rsidR="00884F5A"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(</w:t>
            </w:r>
            <w:r w:rsidR="001D18BF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samochodu wyszczególnionego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w tabeli wyżej)</w:t>
            </w:r>
          </w:p>
        </w:tc>
      </w:tr>
      <w:tr w:rsidR="001D18BF" w:rsidRPr="00F94530" w:rsidTr="001D18BF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Samochód wyprodukowany nie wcześniej niż w 2019 r. z dopuszczalnym przebiegiem max. 5000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Nadwozie 5-</w:t>
            </w:r>
            <w:r w:rsidR="00B92AA9">
              <w:rPr>
                <w:rFonts w:ascii="Arial" w:hAnsi="Arial" w:cs="Arial"/>
              </w:rPr>
              <w:t xml:space="preserve"> lub 6-</w:t>
            </w:r>
            <w:r w:rsidRPr="001D18BF">
              <w:rPr>
                <w:rFonts w:ascii="Arial" w:hAnsi="Arial" w:cs="Arial"/>
              </w:rPr>
              <w:t>miejscowe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Samochód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69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 xml:space="preserve">Ilość drzwi </w:t>
            </w:r>
            <w:r>
              <w:rPr>
                <w:rFonts w:ascii="Arial" w:hAnsi="Arial" w:cs="Arial"/>
              </w:rPr>
              <w:t xml:space="preserve">– </w:t>
            </w:r>
            <w:r w:rsidRPr="001D18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, </w:t>
            </w:r>
            <w:r w:rsidRPr="001D18BF">
              <w:rPr>
                <w:rFonts w:ascii="Arial" w:hAnsi="Arial" w:cs="Arial"/>
              </w:rPr>
              <w:t>w tym drzwi odsuwane w drugim rzędzie siedzeń prawe i lewe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oraz tylne drzwi dwuskrzydłowe przeszklone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Siedzenia tylnego rzędu składane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Tapicerka materiałowa ciemnej barwy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Przegroda przestawna z kraty,</w:t>
            </w:r>
            <w:r>
              <w:rPr>
                <w:rFonts w:ascii="Arial" w:hAnsi="Arial" w:cs="Arial"/>
              </w:rPr>
              <w:t xml:space="preserve"> </w:t>
            </w:r>
            <w:r w:rsidRPr="001D18BF">
              <w:rPr>
                <w:rFonts w:ascii="Arial" w:hAnsi="Arial" w:cs="Arial"/>
              </w:rPr>
              <w:t>oddzielająca przestrzeń ładunkową od osobowej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Silnik wysokoprężny diesla o pojemności nie mniejszej niż 1450 cm</w:t>
            </w:r>
            <w:r w:rsidRPr="001D18B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moc nie mniej niż 115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 xml:space="preserve">Maksymalny moment obrotowy nie mniejszy niż 250 </w:t>
            </w:r>
            <w:proofErr w:type="spellStart"/>
            <w:r w:rsidRPr="001D18BF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68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Zużycie paliwa w cyklu mieszanym określone zgodnie z WLTP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nie większe niż 7,5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Długość całkowita 4800 - 5000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Wysokość całkowita 1800- 2000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Szerokość całkowita bez lusterek bocznych nie mniej niż 1800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B92AA9">
        <w:trPr>
          <w:trHeight w:val="70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B92AA9">
              <w:rPr>
                <w:rFonts w:ascii="Arial" w:hAnsi="Arial" w:cs="Arial"/>
              </w:rPr>
              <w:t xml:space="preserve">Maksymalna </w:t>
            </w:r>
            <w:r w:rsidR="00B92AA9" w:rsidRPr="00B92AA9">
              <w:rPr>
                <w:rFonts w:ascii="Arial" w:hAnsi="Arial" w:cs="Arial"/>
              </w:rPr>
              <w:t xml:space="preserve">szerokość całkowita przestrzeni ładunkowej </w:t>
            </w:r>
            <w:r w:rsidR="00B92AA9">
              <w:rPr>
                <w:rFonts w:ascii="Arial" w:hAnsi="Arial" w:cs="Arial"/>
              </w:rPr>
              <w:t>(</w:t>
            </w:r>
            <w:r w:rsidR="00B92AA9" w:rsidRPr="00B92AA9">
              <w:rPr>
                <w:rFonts w:ascii="Arial" w:hAnsi="Arial" w:cs="Arial"/>
              </w:rPr>
              <w:t>mierzona w najszerszym miejscu</w:t>
            </w:r>
            <w:r w:rsidR="00B92AA9">
              <w:rPr>
                <w:rFonts w:ascii="Arial" w:hAnsi="Arial" w:cs="Arial"/>
              </w:rPr>
              <w:t xml:space="preserve">) </w:t>
            </w:r>
            <w:r w:rsidRPr="001D18BF">
              <w:rPr>
                <w:rFonts w:ascii="Arial" w:hAnsi="Arial" w:cs="Arial"/>
              </w:rPr>
              <w:t>nie mniej niż 1400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wysokość przestrzeni ładunkowej nie mniej niż 1200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71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Maksymalna długość przestrzeni ładunkowej za drugim rzędem foteli</w:t>
            </w:r>
            <w:r>
              <w:rPr>
                <w:rFonts w:ascii="Arial" w:hAnsi="Arial" w:cs="Arial"/>
              </w:rPr>
              <w:br/>
            </w:r>
            <w:r w:rsidRPr="001D18BF">
              <w:rPr>
                <w:rFonts w:ascii="Arial" w:hAnsi="Arial" w:cs="Arial"/>
              </w:rPr>
              <w:t>nie mniej niż 1000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Wykładzina podłogi w przestrzeni ładunkowej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Poduszka powietrzna kierowcy i pasażera,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Układ bezpieczeństwa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Czujniki parkowania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6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Elektrycznie regulowane szyby boczne w przednich drzwiach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bookmarkStart w:id="1" w:name="_Hlk30499764"/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Fabryczne radio z zestawem głośnomówiącym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Kolumna kierowcy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bookmarkEnd w:id="1"/>
      <w:tr w:rsidR="001D18BF" w:rsidRPr="00F94530" w:rsidTr="001D18BF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Hak holowniczy kulisty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1D18BF" w:rsidRPr="00F94530" w:rsidTr="001D18BF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18BF" w:rsidRPr="001D18BF" w:rsidRDefault="001D18BF" w:rsidP="001D18BF">
            <w:pPr>
              <w:rPr>
                <w:rFonts w:ascii="Arial" w:hAnsi="Arial" w:cs="Arial"/>
              </w:rPr>
            </w:pPr>
            <w:r w:rsidRPr="001D18BF">
              <w:rPr>
                <w:rFonts w:ascii="Arial" w:hAnsi="Arial" w:cs="Arial"/>
              </w:rPr>
              <w:t>Na dachu lampa ostrzegawcza zespolona z napisem SŁUŻBA DROGOWA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18BF" w:rsidRPr="00F94530" w:rsidRDefault="001D18BF" w:rsidP="001D18B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</w:t>
      </w:r>
      <w:proofErr w:type="gramStart"/>
      <w:r w:rsidRPr="000A510D">
        <w:rPr>
          <w:rFonts w:ascii="Arial" w:hAnsi="Arial" w:cs="Arial"/>
          <w:i/>
          <w:sz w:val="14"/>
          <w:szCs w:val="14"/>
        </w:rPr>
        <w:t xml:space="preserve">data)                                                 </w:t>
      </w:r>
      <w:proofErr w:type="gramEnd"/>
      <w:r w:rsidRPr="000A510D">
        <w:rPr>
          <w:rFonts w:ascii="Arial" w:hAnsi="Arial" w:cs="Arial"/>
          <w:i/>
          <w:sz w:val="14"/>
          <w:szCs w:val="14"/>
        </w:rPr>
        <w:t xml:space="preserve">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0A510D">
        <w:rPr>
          <w:rFonts w:ascii="Arial" w:hAnsi="Arial" w:cs="Arial"/>
          <w:i/>
          <w:sz w:val="14"/>
          <w:szCs w:val="14"/>
        </w:rPr>
        <w:t>osób</w:t>
      </w:r>
      <w:proofErr w:type="gramEnd"/>
      <w:r w:rsidRPr="000A510D">
        <w:rPr>
          <w:rFonts w:ascii="Arial" w:hAnsi="Arial" w:cs="Arial"/>
          <w:i/>
          <w:sz w:val="14"/>
          <w:szCs w:val="14"/>
        </w:rPr>
        <w:t xml:space="preserve">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13" w:rsidRDefault="00DC4213" w:rsidP="00605E9E">
      <w:r>
        <w:separator/>
      </w:r>
    </w:p>
  </w:endnote>
  <w:endnote w:type="continuationSeparator" w:id="0">
    <w:p w:rsidR="00DC4213" w:rsidRDefault="00DC4213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A3533B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A3533B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13" w:rsidRDefault="00DC4213" w:rsidP="00605E9E">
      <w:r>
        <w:separator/>
      </w:r>
    </w:p>
  </w:footnote>
  <w:footnote w:type="continuationSeparator" w:id="0">
    <w:p w:rsidR="00DC4213" w:rsidRDefault="00DC4213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18BF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DE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0989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3B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2AA9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016B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21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6267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kjarzebinska</cp:lastModifiedBy>
  <cp:revision>10</cp:revision>
  <cp:lastPrinted>2016-02-04T11:47:00Z</cp:lastPrinted>
  <dcterms:created xsi:type="dcterms:W3CDTF">2016-02-04T09:47:00Z</dcterms:created>
  <dcterms:modified xsi:type="dcterms:W3CDTF">2020-01-24T10:20:00Z</dcterms:modified>
</cp:coreProperties>
</file>